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="00DE5D26">
              <w:rPr>
                <w:rStyle w:val="FontStyle27"/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F757CD" w:rsidRPr="001A3FE6" w:rsidTr="00307EC0">
        <w:tc>
          <w:tcPr>
            <w:tcW w:w="9498" w:type="dxa"/>
            <w:gridSpan w:val="4"/>
            <w:shd w:val="clear" w:color="auto" w:fill="auto"/>
          </w:tcPr>
          <w:p w:rsidR="00F757CD" w:rsidRPr="00670D94" w:rsidRDefault="00F757CD" w:rsidP="00307E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(РОИВ)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F757CD" w:rsidRPr="00670D94" w:rsidTr="00307EC0">
        <w:tc>
          <w:tcPr>
            <w:tcW w:w="9498" w:type="dxa"/>
            <w:gridSpan w:val="4"/>
            <w:shd w:val="clear" w:color="auto" w:fill="auto"/>
          </w:tcPr>
          <w:p w:rsidR="00F757CD" w:rsidRDefault="00F757CD" w:rsidP="00F757CD">
            <w:pPr>
              <w:spacing w:line="230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</w:p>
          <w:p w:rsidR="00F757CD" w:rsidRPr="00670D94" w:rsidRDefault="00F757CD" w:rsidP="00F757C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F757CD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Default="00F757CD" w:rsidP="00307EC0">
            <w:pPr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  <w:r w:rsidRPr="00446E0A">
              <w:rPr>
                <w:b/>
                <w:color w:val="000000"/>
                <w:spacing w:val="-2"/>
                <w:sz w:val="28"/>
                <w:u w:val="single"/>
              </w:rPr>
              <w:t>(председатель)</w:t>
            </w:r>
            <w:r>
              <w:rPr>
                <w:b/>
                <w:color w:val="000000"/>
                <w:spacing w:val="-2"/>
                <w:sz w:val="28"/>
              </w:rPr>
              <w:t xml:space="preserve"> </w:t>
            </w:r>
          </w:p>
          <w:p w:rsidR="00F757CD" w:rsidRPr="00670D94" w:rsidRDefault="00F757CD" w:rsidP="00307E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F757CD" w:rsidRPr="001A3FE6" w:rsidTr="00307EC0">
        <w:tc>
          <w:tcPr>
            <w:tcW w:w="2025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757CD" w:rsidRPr="00F757CD" w:rsidRDefault="00F757CD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757CD" w:rsidRPr="001A3FE6" w:rsidRDefault="00F757CD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446E0A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Pr="00D76640" w:rsidRDefault="00446E0A" w:rsidP="00307EC0">
            <w:pPr>
              <w:spacing w:line="230" w:lineRule="auto"/>
              <w:jc w:val="center"/>
              <w:rPr>
                <w:b/>
                <w:color w:val="FF0000"/>
                <w:spacing w:val="-2"/>
                <w:sz w:val="28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t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      </w:r>
          </w:p>
          <w:p w:rsidR="00446E0A" w:rsidRPr="00D76640" w:rsidRDefault="00446E0A" w:rsidP="00307EC0">
            <w:pPr>
              <w:spacing w:line="230" w:lineRule="auto"/>
              <w:jc w:val="center"/>
              <w:rPr>
                <w:b/>
                <w:color w:val="FF0000"/>
                <w:spacing w:val="-2"/>
                <w:sz w:val="28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lastRenderedPageBreak/>
              <w:t>(</w:t>
            </w:r>
            <w:r w:rsidRPr="00D76640">
              <w:rPr>
                <w:b/>
                <w:color w:val="FF0000"/>
                <w:spacing w:val="-2"/>
                <w:sz w:val="28"/>
                <w:u w:val="single"/>
              </w:rPr>
              <w:t>член комиссии (совета)</w:t>
            </w:r>
          </w:p>
          <w:p w:rsidR="00446E0A" w:rsidRPr="00D76640" w:rsidRDefault="00446E0A" w:rsidP="00307EC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76640">
              <w:rPr>
                <w:b/>
                <w:color w:val="FF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lastRenderedPageBreak/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446E0A" w:rsidRPr="00670D94" w:rsidTr="00307EC0">
        <w:tc>
          <w:tcPr>
            <w:tcW w:w="9498" w:type="dxa"/>
            <w:gridSpan w:val="4"/>
            <w:shd w:val="clear" w:color="auto" w:fill="auto"/>
          </w:tcPr>
          <w:p w:rsidR="00446E0A" w:rsidRDefault="00446E0A" w:rsidP="00307EC0">
            <w:pPr>
              <w:spacing w:line="230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на предмет соответствия требованиям, установленным правилами предоставления субсидий</w:t>
            </w:r>
          </w:p>
          <w:p w:rsidR="00446E0A" w:rsidRPr="00670D94" w:rsidRDefault="00446E0A" w:rsidP="00307E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8"/>
              </w:rPr>
              <w:t>(региональные, муниципальные организаторы отборов)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F757CD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</w:tr>
      <w:tr w:rsidR="00446E0A" w:rsidRPr="001A3FE6" w:rsidTr="00307EC0">
        <w:tc>
          <w:tcPr>
            <w:tcW w:w="2025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46E0A" w:rsidRPr="00F757CD" w:rsidRDefault="00446E0A" w:rsidP="00307EC0">
            <w:pPr>
              <w:pStyle w:val="Style19"/>
              <w:widowControl/>
              <w:jc w:val="center"/>
              <w:rPr>
                <w:rStyle w:val="FontStyle26"/>
                <w:b w:val="0"/>
                <w:i/>
                <w:sz w:val="24"/>
                <w:szCs w:val="24"/>
              </w:rPr>
            </w:pPr>
            <w:r w:rsidRPr="00F757CD">
              <w:rPr>
                <w:rStyle w:val="FontStyle26"/>
                <w:b w:val="0"/>
                <w:i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46E0A" w:rsidRPr="001A3FE6" w:rsidRDefault="00446E0A" w:rsidP="00307EC0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F757CD" w:rsidRDefault="00F757CD" w:rsidP="00F757CD">
      <w:pPr>
        <w:jc w:val="both"/>
        <w:rPr>
          <w:sz w:val="24"/>
          <w:szCs w:val="24"/>
        </w:rPr>
      </w:pPr>
    </w:p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  <w:bookmarkStart w:id="0" w:name="_GoBack"/>
      <w:bookmarkEnd w:id="0"/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46E0A"/>
    <w:rsid w:val="00450027"/>
    <w:rsid w:val="00533900"/>
    <w:rsid w:val="00670D94"/>
    <w:rsid w:val="00987621"/>
    <w:rsid w:val="00B73A02"/>
    <w:rsid w:val="00D76640"/>
    <w:rsid w:val="00DE5D26"/>
    <w:rsid w:val="00E97217"/>
    <w:rsid w:val="00F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Карташева Олеся</cp:lastModifiedBy>
  <cp:revision>6</cp:revision>
  <dcterms:created xsi:type="dcterms:W3CDTF">2024-01-30T09:14:00Z</dcterms:created>
  <dcterms:modified xsi:type="dcterms:W3CDTF">2024-05-23T12:43:00Z</dcterms:modified>
</cp:coreProperties>
</file>