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widowControl/>
        <w:spacing w:before="13" w:after="0"/>
        <w:ind w:right="29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>ЗАЯВКА</w:t>
      </w:r>
    </w:p>
    <w:p>
      <w:pPr>
        <w:pStyle w:val="Style18"/>
        <w:widowControl/>
        <w:spacing w:before="13" w:after="0"/>
        <w:ind w:right="29"/>
        <w:rPr>
          <w:rStyle w:val="FontStyle26"/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widowControl/>
        <w:ind w:left="672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>на подключение/изменения</w:t>
      </w:r>
      <w:bookmarkStart w:id="0" w:name="_GoBack"/>
      <w:bookmarkEnd w:id="0"/>
      <w:r>
        <w:rPr>
          <w:rStyle w:val="FontStyle26"/>
          <w:sz w:val="24"/>
          <w:szCs w:val="24"/>
        </w:rPr>
        <w:t xml:space="preserve"> данных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</w:t>
      </w:r>
    </w:p>
    <w:p>
      <w:pPr>
        <w:pStyle w:val="Normal"/>
        <w:spacing w:lineRule="exact" w:line="1" w:before="0" w:after="234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98" w:type="dxa"/>
        <w:jc w:val="center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noHBand="0" w:noVBand="0" w:firstColumn="0" w:lastRow="0" w:lastColumn="0" w:firstRow="0"/>
      </w:tblPr>
      <w:tblGrid>
        <w:gridCol w:w="3382"/>
        <w:gridCol w:w="3923"/>
        <w:gridCol w:w="1383"/>
        <w:gridCol w:w="809"/>
      </w:tblGrid>
      <w:tr>
        <w:trPr>
          <w:trHeight w:val="827" w:hRule="atLeast"/>
        </w:trPr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11"/>
              <w:widowControl/>
              <w:spacing w:lineRule="exact" w:line="229"/>
              <w:ind w:firstLine="5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>
          <w:trHeight w:val="414" w:hRule="atLeast"/>
        </w:trPr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11"/>
              <w:widowControl/>
              <w:spacing w:lineRule="exact" w:line="229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>
          <w:trHeight w:val="406" w:hRule="atLeast"/>
        </w:trPr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>
          <w:trHeight w:val="432" w:hRule="atLeast"/>
        </w:trPr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>
          <w:trHeight w:val="411" w:hRule="atLeast"/>
        </w:trPr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11"/>
              <w:widowControl/>
              <w:tabs>
                <w:tab w:val="clear" w:pos="708"/>
                <w:tab w:val="left" w:pos="1230" w:leader="underscore"/>
              </w:tabs>
              <w:spacing w:lineRule="auto" w:line="240"/>
              <w:ind w:left="300"/>
              <w:rPr>
                <w:rStyle w:val="FontStyle27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41"/>
              <w:widowControl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9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024"/>
        <w:gridCol w:w="2360"/>
        <w:gridCol w:w="2344"/>
        <w:gridCol w:w="2769"/>
      </w:tblGrid>
      <w:tr>
        <w:trPr/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>
        <w:trPr/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8"/>
              </w:rPr>
              <w:t>Утверждение сведений о предоставлении из бюджета субъекта Российской федерации субсидии,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(ФО муниципального образования)</w:t>
            </w:r>
          </w:p>
        </w:tc>
      </w:tr>
      <w:tr>
        <w:trPr/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Ввод данных субсидий ЮЛ (ФО МО)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Просмотр субсидий ЮЛ (ФО МО)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Согласование субсидий ЮЛ (ФО МО)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Утверждение субсидий ЮЛ (ФО МО)</w:t>
            </w:r>
          </w:p>
        </w:tc>
      </w:tr>
      <w:tr>
        <w:trPr/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b w:val="false"/>
                <w:i/>
                <w:i/>
                <w:sz w:val="24"/>
                <w:szCs w:val="24"/>
              </w:rPr>
            </w:pPr>
            <w:r>
              <w:rPr>
                <w:rStyle w:val="FontStyle26"/>
                <w:b w:val="false"/>
                <w:i/>
                <w:sz w:val="24"/>
                <w:szCs w:val="24"/>
              </w:rPr>
              <w:t>Добавить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5"/>
        <w:gridCol w:w="3115"/>
        <w:gridCol w:w="3115"/>
      </w:tblGrid>
      <w:tr>
        <w:trPr>
          <w:trHeight w:val="631" w:hRule="atLeast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(Должность руководителя ИОГВ)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(подпись)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(расшифровка подписи)</w:t>
            </w:r>
          </w:p>
        </w:tc>
      </w:tr>
    </w:tbl>
    <w:p>
      <w:pPr>
        <w:pStyle w:val="Style23"/>
        <w:shd w:val="clear" w:color="auto" w:fill="auto"/>
        <w:tabs>
          <w:tab w:val="clear" w:pos="708"/>
          <w:tab w:val="left" w:pos="7371" w:leader="none"/>
        </w:tabs>
        <w:spacing w:lineRule="exact" w:line="140" w:before="0" w:after="223"/>
        <w:ind w:left="3969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5002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6" w:customStyle="1">
    <w:name w:val="Font Style26"/>
    <w:qFormat/>
    <w:rsid w:val="00450027"/>
    <w:rPr>
      <w:rFonts w:ascii="Times New Roman" w:hAnsi="Times New Roman" w:cs="Times New Roman"/>
      <w:b/>
      <w:bCs/>
      <w:sz w:val="18"/>
      <w:szCs w:val="18"/>
    </w:rPr>
  </w:style>
  <w:style w:type="character" w:styleId="FontStyle27" w:customStyle="1">
    <w:name w:val="Font Style27"/>
    <w:qFormat/>
    <w:rsid w:val="00450027"/>
    <w:rPr>
      <w:rFonts w:ascii="Times New Roman" w:hAnsi="Times New Roman" w:cs="Times New Roman"/>
      <w:sz w:val="18"/>
      <w:szCs w:val="18"/>
    </w:rPr>
  </w:style>
  <w:style w:type="character" w:styleId="FontStyle29" w:customStyle="1">
    <w:name w:val="Font Style29"/>
    <w:qFormat/>
    <w:rsid w:val="00450027"/>
    <w:rPr>
      <w:rFonts w:ascii="Times New Roman" w:hAnsi="Times New Roman" w:cs="Times New Roman"/>
      <w:i/>
      <w:iCs/>
      <w:sz w:val="18"/>
      <w:szCs w:val="18"/>
    </w:rPr>
  </w:style>
  <w:style w:type="character" w:styleId="CharStyle7" w:customStyle="1">
    <w:name w:val="Char Style 7"/>
    <w:link w:val="Style61"/>
    <w:uiPriority w:val="99"/>
    <w:qFormat/>
    <w:locked/>
    <w:rsid w:val="00533900"/>
    <w:rPr>
      <w:sz w:val="18"/>
      <w:szCs w:val="18"/>
      <w:shd w:fill="FFFFFF" w:val="clear"/>
    </w:rPr>
  </w:style>
  <w:style w:type="character" w:styleId="CharStyle24" w:customStyle="1">
    <w:name w:val="Char Style 24"/>
    <w:link w:val="Style23"/>
    <w:uiPriority w:val="99"/>
    <w:qFormat/>
    <w:locked/>
    <w:rsid w:val="00533900"/>
    <w:rPr>
      <w:sz w:val="14"/>
      <w:szCs w:val="14"/>
      <w:shd w:fill="FFFFFF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Style91" w:customStyle="1">
    <w:name w:val="Style9"/>
    <w:basedOn w:val="Normal"/>
    <w:qFormat/>
    <w:rsid w:val="00450027"/>
    <w:pPr>
      <w:widowControl w:val="false"/>
    </w:pPr>
    <w:rPr>
      <w:sz w:val="24"/>
      <w:szCs w:val="24"/>
    </w:rPr>
  </w:style>
  <w:style w:type="paragraph" w:styleId="Style111" w:customStyle="1">
    <w:name w:val="Style11"/>
    <w:basedOn w:val="Normal"/>
    <w:qFormat/>
    <w:rsid w:val="00450027"/>
    <w:pPr>
      <w:widowControl w:val="false"/>
      <w:spacing w:lineRule="exact" w:line="231"/>
    </w:pPr>
    <w:rPr>
      <w:sz w:val="24"/>
      <w:szCs w:val="24"/>
    </w:rPr>
  </w:style>
  <w:style w:type="paragraph" w:styleId="Style141" w:customStyle="1">
    <w:name w:val="Style14"/>
    <w:basedOn w:val="Normal"/>
    <w:qFormat/>
    <w:rsid w:val="00450027"/>
    <w:pPr>
      <w:widowControl w:val="false"/>
    </w:pPr>
    <w:rPr>
      <w:sz w:val="24"/>
      <w:szCs w:val="24"/>
    </w:rPr>
  </w:style>
  <w:style w:type="paragraph" w:styleId="Style18" w:customStyle="1">
    <w:name w:val="Style18"/>
    <w:basedOn w:val="Normal"/>
    <w:qFormat/>
    <w:rsid w:val="00450027"/>
    <w:pPr>
      <w:widowControl w:val="false"/>
      <w:spacing w:lineRule="exact" w:line="253"/>
      <w:jc w:val="center"/>
    </w:pPr>
    <w:rPr>
      <w:sz w:val="24"/>
      <w:szCs w:val="24"/>
    </w:rPr>
  </w:style>
  <w:style w:type="paragraph" w:styleId="Style19" w:customStyle="1">
    <w:name w:val="Style19"/>
    <w:basedOn w:val="Normal"/>
    <w:qFormat/>
    <w:rsid w:val="00450027"/>
    <w:pPr>
      <w:widowControl w:val="false"/>
    </w:pPr>
    <w:rPr>
      <w:sz w:val="24"/>
      <w:szCs w:val="24"/>
    </w:rPr>
  </w:style>
  <w:style w:type="paragraph" w:styleId="Style61" w:customStyle="1">
    <w:name w:val="Style 6"/>
    <w:basedOn w:val="Normal"/>
    <w:link w:val="CharStyle7"/>
    <w:uiPriority w:val="99"/>
    <w:qFormat/>
    <w:rsid w:val="00533900"/>
    <w:pPr>
      <w:widowControl w:val="false"/>
      <w:shd w:val="clear" w:color="auto" w:fill="FFFFFF"/>
      <w:spacing w:lineRule="exact" w:line="238" w:before="120" w:after="120"/>
      <w:jc w:val="center"/>
    </w:pPr>
    <w:rPr>
      <w:rFonts w:ascii="Calibri" w:hAnsi="Calibri" w:eastAsia="Calibri" w:cs="" w:asciiTheme="minorHAnsi" w:cstheme="minorBidi" w:eastAsiaTheme="minorHAnsi" w:hAnsiTheme="minorHAnsi"/>
      <w:sz w:val="18"/>
      <w:szCs w:val="18"/>
      <w:lang w:eastAsia="en-US"/>
    </w:rPr>
  </w:style>
  <w:style w:type="paragraph" w:styleId="Style23" w:customStyle="1">
    <w:name w:val="Style 23"/>
    <w:basedOn w:val="Normal"/>
    <w:link w:val="CharStyle24"/>
    <w:uiPriority w:val="99"/>
    <w:qFormat/>
    <w:rsid w:val="00533900"/>
    <w:pPr>
      <w:widowControl w:val="false"/>
      <w:shd w:val="clear" w:color="auto" w:fill="FFFFFF"/>
      <w:spacing w:lineRule="atLeast" w:line="240" w:before="60" w:after="300"/>
      <w:jc w:val="both"/>
    </w:pPr>
    <w:rPr>
      <w:rFonts w:ascii="Calibri" w:hAnsi="Calibri" w:eastAsia="Calibri" w:cs="" w:asciiTheme="minorHAnsi" w:cstheme="minorBidi" w:eastAsiaTheme="minorHAnsi" w:hAnsiTheme="minorHAnsi"/>
      <w:sz w:val="14"/>
      <w:szCs w:val="14"/>
      <w:lang w:eastAsia="en-U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LibreOffice/24.8.4.1$Linux_X86_64 LibreOffice_project/480$Build-1</Application>
  <AppVersion>15.0000</AppVersion>
  <Pages>1</Pages>
  <Words>100</Words>
  <Characters>759</Characters>
  <CharactersWithSpaces>836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2024-11-28T06:29:00Z</dcterms:created>
  <dc:creator>Никита Прасолов</dc:creator>
  <dc:description/>
  <dc:language>ru-RU</dc:language>
  <cp:lastModifiedBy>Карташева Олеся</cp:lastModifiedBy>
  <dcterms:modified xsi:type="dcterms:W3CDTF">2024-11-28T06:29:00Z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